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D" w:rsidRPr="00E84693" w:rsidRDefault="00DE1ACD" w:rsidP="00DE1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CD" w:rsidRPr="00E84693" w:rsidRDefault="00DE1ACD" w:rsidP="00DE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9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_30.08.2023г.</w:t>
      </w:r>
      <w:r w:rsidRPr="00E84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84693">
        <w:rPr>
          <w:rFonts w:ascii="Times New Roman" w:hAnsi="Times New Roman" w:cs="Times New Roman"/>
          <w:sz w:val="24"/>
          <w:szCs w:val="24"/>
        </w:rPr>
        <w:t xml:space="preserve">           № _</w:t>
      </w:r>
      <w:r>
        <w:rPr>
          <w:rFonts w:ascii="Times New Roman" w:hAnsi="Times New Roman" w:cs="Times New Roman"/>
          <w:sz w:val="24"/>
          <w:szCs w:val="24"/>
        </w:rPr>
        <w:t>80-п</w:t>
      </w:r>
      <w:r w:rsidRPr="00E84693">
        <w:rPr>
          <w:rFonts w:ascii="Times New Roman" w:hAnsi="Times New Roman" w:cs="Times New Roman"/>
          <w:sz w:val="24"/>
          <w:szCs w:val="24"/>
        </w:rPr>
        <w:t>__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</w:p>
    <w:p w:rsidR="00DE1ACD" w:rsidRPr="00E84693" w:rsidRDefault="00DE1ACD" w:rsidP="00DE1ACD">
      <w:pPr>
        <w:rPr>
          <w:rFonts w:ascii="Times New Roman" w:hAnsi="Times New Roman" w:cs="Times New Roman"/>
          <w:b/>
          <w:sz w:val="24"/>
          <w:szCs w:val="24"/>
        </w:rPr>
      </w:pPr>
      <w:r w:rsidRPr="00E84693">
        <w:rPr>
          <w:rFonts w:ascii="Times New Roman" w:hAnsi="Times New Roman" w:cs="Times New Roman"/>
          <w:b/>
          <w:sz w:val="24"/>
          <w:szCs w:val="24"/>
        </w:rPr>
        <w:t>О противопожарном режиме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В целях соблюдения в ГБОУ «СОШ №3г.Сунжа» правил пожарной безопасности, в соответствии с Правилами противопожарного режима в Российской федерации,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1. Установить в ГБОУ «СОШ №3г.Сунжа» противопожарный режим.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 xml:space="preserve">2. Запретить курение на территории и во всех помещениях школы. Запретить разведение костров на территории двора школы и на прилегающей к ней территории. 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3. Во всех помещениях на объектах защиты, которые по окончанию работ закрываются или не контролируются дежурным персоналом, электроустановки и электроприборы должны быть обесточены, за исключением дежурного освещения.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Другие электроустановки и электротехнические изделия (холодильные камеры и др.)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4. Запрещается: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д) применять нестандартные (самодельные) электронагревательные приборы;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lastRenderedPageBreak/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 xml:space="preserve">ж) размещать (складировать) в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з)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5. Выделенные огневые и другие пожароопасные работы проводить только после согласования с администрацией школы.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 xml:space="preserve">6. Устраивать свалки горючих отходов, мусора, опавших листьев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>., на объектах защиты, на прилегающей территории не разрешается.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7. Запретить на объектах защиты хранение тары из-под горючего, а также горючее и масла.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8. Запретить на территориях общего пользования, прилегающим к объектам защиты оставлять емкости с легковоспламеняющимися и горючими жидкостями, горючими газами.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9. Запретить устраивать свалки горючих отходов на объектах защиты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10. Сжигание мусора, сухой травы, листьев деревьев на объектах защиты, на территории запрещается.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11. Горючие отходы, мусор и т.п. после уборки помещений выносить в контейнеры, расположенные на специально отведенной площадке за территорией объекта защиты.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12. На объектах защиты запрещается: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 xml:space="preserve">а) хранить легковоспламеняющихся и горючие жидкости (красок, лаков, растворителей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 xml:space="preserve">.), порох, взрывчатые вещества, пиротехнические изделия,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балоны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 xml:space="preserve"> с горючими газами, товары в аэрозольной упаковке и другие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>-взрывоопасные вещества и материалы, кроме случаев, предусмотренных нормативными документами по пожарной безопасности в сфере технического регулирования.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б) размещать мебель, оборудование и другие предметы на подходах к пожарным кранам внутреннего противопожарного водопровода и первичным средствам пожаротушения, у дверей эвакуационных выходов, в переходах между секциями и выходами на наружные эвакуационные лестницы.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в) Устраивать в производственных и складских помещениях зданий антресоли, конторки и другие встроенные помещения из горючих материалов.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lastRenderedPageBreak/>
        <w:t>13. В помещениях разрешается размещать только необходимую для деятельности школы мебель, оборудование, и другие принадлежности. Последние должны храниться в шкафах, на стеллажах, столах или других устойчивых стойках.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14. Запрещается применять пиротехнические изделия.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15. При эксплуатации эвакуационных путей и выходов обеспечить наличие на путях эвакуации знаков пожарной безопасности.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16. Обеспечить исправное состояние знаков пожарной безопасности, в том числе обозначающих пути эвакуации и эвакуационные выходы.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17. Запоры на дверях эвакуационных выходов должны обеспечивать возможность их свободного открывания изнутри без ключа, за исключением случаев, устанавливаемых законодательством Российской Федерации.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18. Запрещается размещать (устанавливать) на путях эвакуации и эвакуационных выходах (в том числе в проходах, коридорах, тамбурах, на лестничных площадках, маршах лестниц, в дверных проемах, эвакуационных люках) различные материалы, изделия, оборудование, производственные отходы, мусор и другие предметы, а также блокировать двери эвакуационных выходов;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19. Прокладка в пространстве воздушного зазора навесных фасадных систем открытым способом электрических кабелей и проводов не допускается.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20. Запрещается применение открытого огня в зрительном зале и подсобных помещениях (факелы, свечи и другие источники открытого огня), дуговых прожекторов со степенью защиты менее IP54, фейерверков и других видов огневых эффектов.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21. Обеспечить исправность, своевременное обслуживание и ремонт источников наружного противопожарного водоснабжения и внутреннего противопожарного водопровода.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Обеспечить исправное состояние пожарных гидрантов и резервуаров, являющихся источником противопожарного водоснабжения, их утепление и очистку от снега и льда в зимнее время, а также доступность подъезда пожарной техники и забора воды в любое время года.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Направление движения к пожарным гидрантам и резервуарам,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22. Обеспечить исправное состояние систем и установок противопожарной защиты и организовать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 и оформить акт проверки.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lastRenderedPageBreak/>
        <w:t>23. Обеспечить наличие в помещении пожарного поста инструкции о порядке действий дежурного персонала при получении сигналов о пожаре и неисправности установок (систем) противопожарной защиты объекта защиты.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Пожарный пост обеспечивается телефонной связью и ручными электрическими фонарями.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Ответственность возложить на __з</w:t>
      </w:r>
      <w:r>
        <w:rPr>
          <w:rFonts w:ascii="Times New Roman" w:hAnsi="Times New Roman" w:cs="Times New Roman"/>
          <w:sz w:val="24"/>
          <w:szCs w:val="24"/>
        </w:rPr>
        <w:t xml:space="preserve">амдиректора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АХР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Тумгоева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 w:rsidRPr="00E84693">
        <w:rPr>
          <w:rFonts w:ascii="Times New Roman" w:hAnsi="Times New Roman" w:cs="Times New Roman"/>
          <w:sz w:val="24"/>
          <w:szCs w:val="24"/>
        </w:rPr>
        <w:t>_ - лицо, ответственное за обеспечение пожарной безопасности на объекте защиты.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24. Запрещается при проведении аварийных и других строительно-монтажных и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25. При проведении временных огневых работ (газо- электросварка) и других пожароопасных работ - удалить из здания людей (или проводить работы в их отсутствие), обеспечить место проведения этих работ огнетушителем, щитом пожарным.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После окончания работ тщательно осмотреть место их проведение на отсутствие очагов возгорания.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26. Перед началом отопительного сезона осуществить проверки отопительных приборов и систем.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27. В учебных классах и кабинетах следует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28. Запрещается увеличивать по отношению к количеству, предусмотренному проектом, по которому построено здание, число парт (столов) в учебных классах и кабинетах.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29. Руководитель образовательной организации организует проведение с учащимися занятия (беседы) по изучению соответствующих требований пожарной безопасности.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 xml:space="preserve">30. Преподаватель по окончании занятий убирает все пожароопасные и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>-взрывоопасные вещества и материалы в помещения, оборудованные для их временного хранения.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31. По окончании рабочего времени ответственному за обеспечение пожарной безопасности на объекте защиты - заместител</w:t>
      </w:r>
      <w:r>
        <w:rPr>
          <w:rFonts w:ascii="Times New Roman" w:hAnsi="Times New Roman" w:cs="Times New Roman"/>
          <w:sz w:val="24"/>
          <w:szCs w:val="24"/>
        </w:rPr>
        <w:t xml:space="preserve">ю директора по АХР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Тумгоеву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</w:t>
      </w:r>
      <w:r w:rsidRPr="00E84693">
        <w:rPr>
          <w:rFonts w:ascii="Times New Roman" w:hAnsi="Times New Roman" w:cs="Times New Roman"/>
          <w:sz w:val="24"/>
          <w:szCs w:val="24"/>
        </w:rPr>
        <w:t xml:space="preserve">  осмотреть помещения на предмет наличия пожароопасных предметов, проверить исправность </w:t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электроустановочных</w:t>
      </w:r>
      <w:proofErr w:type="spellEnd"/>
      <w:r w:rsidRPr="00E84693">
        <w:rPr>
          <w:rFonts w:ascii="Times New Roman" w:hAnsi="Times New Roman" w:cs="Times New Roman"/>
          <w:sz w:val="24"/>
          <w:szCs w:val="24"/>
        </w:rPr>
        <w:t xml:space="preserve"> изделий, закрыть все окна и форточки, выключить освещение.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32. При обнаружении пожара, лицо, обнаружившее пожар или признаки горения (задымление, запах гари и др.) обязать выполнить следующие действия: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lastRenderedPageBreak/>
        <w:t>б) принять посильные меры по эвакуации людей и тушению пожара.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33. Противопожарный инструктаж с работниками проводить согласно порядка и сроков, определенных соответствующим приказом.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34. Тренировочные занятия по эвакуации людей при пожаре проводить не реже одного раза в четверть с привлечением всех задействованных для эвакуации работников.</w:t>
      </w:r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br/>
      </w:r>
    </w:p>
    <w:p w:rsidR="00DE1ACD" w:rsidRPr="00E84693" w:rsidRDefault="00DE1ACD" w:rsidP="00DE1ACD">
      <w:pPr>
        <w:tabs>
          <w:tab w:val="left" w:pos="6725"/>
        </w:tabs>
        <w:rPr>
          <w:rFonts w:ascii="Times New Roman" w:hAnsi="Times New Roman" w:cs="Times New Roman"/>
          <w:sz w:val="24"/>
          <w:szCs w:val="24"/>
        </w:rPr>
      </w:pPr>
      <w:r w:rsidRPr="00E84693">
        <w:rPr>
          <w:rFonts w:ascii="Times New Roman" w:hAnsi="Times New Roman" w:cs="Times New Roman"/>
          <w:sz w:val="24"/>
          <w:szCs w:val="24"/>
        </w:rPr>
        <w:t>Директор ГБОУ «СОШ №3г.Сунжа»</w:t>
      </w:r>
      <w:r w:rsidRPr="00E846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4693">
        <w:rPr>
          <w:rFonts w:ascii="Times New Roman" w:hAnsi="Times New Roman" w:cs="Times New Roman"/>
          <w:sz w:val="24"/>
          <w:szCs w:val="24"/>
        </w:rPr>
        <w:t>М.О.Матиев</w:t>
      </w:r>
      <w:proofErr w:type="spellEnd"/>
    </w:p>
    <w:p w:rsidR="00DE1ACD" w:rsidRPr="00E84693" w:rsidRDefault="00DE1ACD" w:rsidP="00DE1ACD">
      <w:pPr>
        <w:rPr>
          <w:rFonts w:ascii="Times New Roman" w:hAnsi="Times New Roman" w:cs="Times New Roman"/>
          <w:sz w:val="24"/>
          <w:szCs w:val="24"/>
        </w:rPr>
      </w:pPr>
    </w:p>
    <w:p w:rsidR="00ED569B" w:rsidRDefault="00ED569B">
      <w:bookmarkStart w:id="0" w:name="_GoBack"/>
      <w:bookmarkEnd w:id="0"/>
    </w:p>
    <w:sectPr w:rsidR="00ED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7"/>
    <w:rsid w:val="007646D7"/>
    <w:rsid w:val="00DE1ACD"/>
    <w:rsid w:val="00E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0AF6-B654-4E2D-8199-AC668F39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7993</Characters>
  <Application>Microsoft Office Word</Application>
  <DocSecurity>0</DocSecurity>
  <Lines>66</Lines>
  <Paragraphs>18</Paragraphs>
  <ScaleCrop>false</ScaleCrop>
  <Company>sborka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2023-12-13T08:35:00Z</dcterms:created>
  <dcterms:modified xsi:type="dcterms:W3CDTF">2023-12-13T08:35:00Z</dcterms:modified>
</cp:coreProperties>
</file>