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20BC" w14:textId="77777777" w:rsidR="006334ED" w:rsidRDefault="00AE7A4E">
      <w:pPr>
        <w:pStyle w:val="a3"/>
        <w:ind w:left="13"/>
        <w:jc w:val="center"/>
      </w:pPr>
      <w:bookmarkStart w:id="0" w:name="_GoBack"/>
      <w:r>
        <w:rPr>
          <w:spacing w:val="-4"/>
        </w:rPr>
        <w:t>План</w:t>
      </w:r>
    </w:p>
    <w:p w14:paraId="22738A31" w14:textId="77777777" w:rsidR="006334ED" w:rsidRDefault="00AE7A4E">
      <w:pPr>
        <w:pStyle w:val="a3"/>
        <w:ind w:left="546" w:right="530" w:hanging="4"/>
        <w:jc w:val="center"/>
      </w:pPr>
      <w:r>
        <w:t>проведения открытых онлайн-уроков, реализуемых с учётом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 профориентацию</w:t>
      </w:r>
      <w:r>
        <w:rPr>
          <w:spacing w:val="-5"/>
        </w:rPr>
        <w:t xml:space="preserve"> </w:t>
      </w:r>
      <w:r>
        <w:t>публикаций,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ноябрь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</w:p>
    <w:bookmarkEnd w:id="0"/>
    <w:p w14:paraId="45892EA0" w14:textId="77777777" w:rsidR="006334ED" w:rsidRDefault="006334ED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25"/>
        <w:gridCol w:w="6381"/>
      </w:tblGrid>
      <w:tr w:rsidR="006334ED" w14:paraId="0238FB4F" w14:textId="77777777">
        <w:trPr>
          <w:trHeight w:val="390"/>
        </w:trPr>
        <w:tc>
          <w:tcPr>
            <w:tcW w:w="816" w:type="dxa"/>
          </w:tcPr>
          <w:p w14:paraId="3ACE8C23" w14:textId="77777777" w:rsidR="006334ED" w:rsidRDefault="00AE7A4E">
            <w:pPr>
              <w:pStyle w:val="TableParagraph"/>
              <w:spacing w:before="54"/>
              <w:ind w:left="10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25" w:type="dxa"/>
          </w:tcPr>
          <w:p w14:paraId="20E2F6A7" w14:textId="77777777" w:rsidR="006334ED" w:rsidRDefault="00AE7A4E">
            <w:pPr>
              <w:pStyle w:val="TableParagraph"/>
              <w:spacing w:before="54"/>
              <w:ind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381" w:type="dxa"/>
          </w:tcPr>
          <w:p w14:paraId="3E1D39A3" w14:textId="77777777" w:rsidR="006334ED" w:rsidRDefault="00AE7A4E">
            <w:pPr>
              <w:pStyle w:val="TableParagraph"/>
              <w:spacing w:before="54"/>
              <w:ind w:left="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</w:tr>
      <w:tr w:rsidR="006334ED" w14:paraId="7129B264" w14:textId="77777777">
        <w:trPr>
          <w:trHeight w:val="827"/>
        </w:trPr>
        <w:tc>
          <w:tcPr>
            <w:tcW w:w="816" w:type="dxa"/>
          </w:tcPr>
          <w:p w14:paraId="5F0DB80D" w14:textId="77777777" w:rsidR="006334ED" w:rsidRDefault="00AE7A4E">
            <w:pPr>
              <w:pStyle w:val="TableParagraph"/>
              <w:spacing w:before="26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5" w:type="dxa"/>
          </w:tcPr>
          <w:p w14:paraId="2C5AA6F7" w14:textId="77777777" w:rsidR="006334ED" w:rsidRDefault="00AE7A4E">
            <w:pPr>
              <w:pStyle w:val="TableParagraph"/>
              <w:spacing w:before="131"/>
              <w:ind w:right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  <w:p w14:paraId="2CC40CDA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782DC6BB" w14:textId="77777777" w:rsidR="006334ED" w:rsidRDefault="00AE7A4E">
            <w:pPr>
              <w:pStyle w:val="TableParagraph"/>
              <w:tabs>
                <w:tab w:val="left" w:pos="1514"/>
                <w:tab w:val="left" w:pos="3389"/>
                <w:tab w:val="left" w:pos="3849"/>
                <w:tab w:val="left" w:pos="5561"/>
              </w:tabs>
              <w:spacing w:line="268" w:lineRule="exact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(строительство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зданий</w:t>
            </w:r>
          </w:p>
          <w:p w14:paraId="0F2DF557" w14:textId="77777777" w:rsidR="006334ED" w:rsidRDefault="00AE7A4E">
            <w:pPr>
              <w:pStyle w:val="TableParagraph"/>
              <w:tabs>
                <w:tab w:val="left" w:pos="608"/>
                <w:tab w:val="left" w:pos="2284"/>
                <w:tab w:val="left" w:pos="3973"/>
                <w:tab w:val="left" w:pos="5419"/>
              </w:tabs>
              <w:spacing w:line="270" w:lineRule="atLeast"/>
              <w:ind w:left="107" w:right="10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сооружений,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арматурщик,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бетонщик,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плотник строительный)</w:t>
            </w:r>
          </w:p>
        </w:tc>
      </w:tr>
      <w:tr w:rsidR="006334ED" w14:paraId="38263573" w14:textId="77777777">
        <w:trPr>
          <w:trHeight w:val="630"/>
        </w:trPr>
        <w:tc>
          <w:tcPr>
            <w:tcW w:w="816" w:type="dxa"/>
          </w:tcPr>
          <w:p w14:paraId="67AD9179" w14:textId="77777777" w:rsidR="006334ED" w:rsidRDefault="00AE7A4E">
            <w:pPr>
              <w:pStyle w:val="TableParagraph"/>
              <w:spacing w:before="16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5" w:type="dxa"/>
          </w:tcPr>
          <w:p w14:paraId="08B2C592" w14:textId="77777777" w:rsidR="006334ED" w:rsidRDefault="00AE7A4E">
            <w:pPr>
              <w:pStyle w:val="TableParagraph"/>
              <w:spacing w:before="30"/>
              <w:ind w:right="3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  <w:p w14:paraId="4D523A1F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668C870F" w14:textId="77777777" w:rsidR="006334ED" w:rsidRDefault="00AE7A4E">
            <w:pPr>
              <w:pStyle w:val="TableParagraph"/>
              <w:spacing w:before="169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6334ED" w14:paraId="1317BF17" w14:textId="77777777">
        <w:trPr>
          <w:trHeight w:val="588"/>
        </w:trPr>
        <w:tc>
          <w:tcPr>
            <w:tcW w:w="816" w:type="dxa"/>
          </w:tcPr>
          <w:p w14:paraId="2CDD3EF1" w14:textId="77777777" w:rsidR="006334ED" w:rsidRDefault="00AE7A4E">
            <w:pPr>
              <w:pStyle w:val="TableParagraph"/>
              <w:spacing w:before="14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5" w:type="dxa"/>
          </w:tcPr>
          <w:p w14:paraId="3EC465F0" w14:textId="77777777" w:rsidR="006334ED" w:rsidRDefault="00AE7A4E">
            <w:pPr>
              <w:pStyle w:val="TableParagraph"/>
              <w:spacing w:before="11"/>
              <w:ind w:right="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  <w:p w14:paraId="0F877F7B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5C325C9C" w14:textId="77777777" w:rsidR="006334ED" w:rsidRDefault="00AE7A4E">
            <w:pPr>
              <w:pStyle w:val="TableParagraph"/>
              <w:tabs>
                <w:tab w:val="left" w:pos="1944"/>
                <w:tab w:val="left" w:pos="2810"/>
                <w:tab w:val="left" w:pos="5258"/>
              </w:tabs>
              <w:spacing w:before="11"/>
              <w:ind w:left="107"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неразрушающему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контролю (дефектоскопист)</w:t>
            </w:r>
          </w:p>
        </w:tc>
      </w:tr>
      <w:tr w:rsidR="006334ED" w14:paraId="1B990999" w14:textId="77777777">
        <w:trPr>
          <w:trHeight w:val="590"/>
        </w:trPr>
        <w:tc>
          <w:tcPr>
            <w:tcW w:w="816" w:type="dxa"/>
          </w:tcPr>
          <w:p w14:paraId="110A96D9" w14:textId="77777777" w:rsidR="006334ED" w:rsidRDefault="00AE7A4E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25" w:type="dxa"/>
          </w:tcPr>
          <w:p w14:paraId="5E49ACDE" w14:textId="77777777" w:rsidR="006334ED" w:rsidRDefault="00AE7A4E">
            <w:pPr>
              <w:pStyle w:val="TableParagraph"/>
              <w:spacing w:before="11"/>
              <w:ind w:right="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  <w:p w14:paraId="4B7996AA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1295E5AE" w14:textId="77777777" w:rsidR="006334ED" w:rsidRDefault="00AE7A4E">
            <w:pPr>
              <w:pStyle w:val="TableParagraph"/>
              <w:tabs>
                <w:tab w:val="left" w:pos="1063"/>
                <w:tab w:val="left" w:pos="2721"/>
                <w:tab w:val="left" w:pos="3062"/>
                <w:tab w:val="left" w:pos="4666"/>
              </w:tabs>
              <w:spacing w:before="11"/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автомобильных </w:t>
            </w:r>
            <w:r>
              <w:rPr>
                <w:sz w:val="24"/>
              </w:rPr>
              <w:t>дорог и аэродромов</w:t>
            </w:r>
          </w:p>
        </w:tc>
      </w:tr>
      <w:tr w:rsidR="006334ED" w14:paraId="60F6F994" w14:textId="77777777">
        <w:trPr>
          <w:trHeight w:val="628"/>
        </w:trPr>
        <w:tc>
          <w:tcPr>
            <w:tcW w:w="816" w:type="dxa"/>
          </w:tcPr>
          <w:p w14:paraId="5911EDB3" w14:textId="77777777" w:rsidR="006334ED" w:rsidRDefault="00AE7A4E">
            <w:pPr>
              <w:pStyle w:val="TableParagraph"/>
              <w:spacing w:before="16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5" w:type="dxa"/>
          </w:tcPr>
          <w:p w14:paraId="1FD8D1EF" w14:textId="77777777" w:rsidR="006334ED" w:rsidRDefault="00AE7A4E">
            <w:pPr>
              <w:pStyle w:val="TableParagraph"/>
              <w:spacing w:before="30"/>
              <w:ind w:right="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  <w:p w14:paraId="5BFA727F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32076694" w14:textId="77777777" w:rsidR="006334ED" w:rsidRDefault="00AE7A4E">
            <w:pPr>
              <w:pStyle w:val="TableParagraph"/>
              <w:tabs>
                <w:tab w:val="left" w:pos="1117"/>
                <w:tab w:val="left" w:pos="4404"/>
                <w:tab w:val="left" w:pos="5229"/>
                <w:tab w:val="left" w:pos="5718"/>
              </w:tabs>
              <w:spacing w:before="30"/>
              <w:ind w:left="107" w:righ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аварийно-восстановительных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сетях </w:t>
            </w:r>
            <w:r>
              <w:rPr>
                <w:sz w:val="24"/>
              </w:rPr>
              <w:t>водоснабжения и водоотведения</w:t>
            </w:r>
          </w:p>
        </w:tc>
      </w:tr>
      <w:tr w:rsidR="006334ED" w14:paraId="49365441" w14:textId="77777777">
        <w:trPr>
          <w:trHeight w:val="590"/>
        </w:trPr>
        <w:tc>
          <w:tcPr>
            <w:tcW w:w="816" w:type="dxa"/>
          </w:tcPr>
          <w:p w14:paraId="7DD19D58" w14:textId="77777777" w:rsidR="006334ED" w:rsidRDefault="00AE7A4E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5" w:type="dxa"/>
          </w:tcPr>
          <w:p w14:paraId="6D8E3F76" w14:textId="77777777" w:rsidR="006334ED" w:rsidRDefault="00AE7A4E">
            <w:pPr>
              <w:pStyle w:val="TableParagraph"/>
              <w:spacing w:before="11"/>
              <w:ind w:righ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  <w:p w14:paraId="052593DF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0DA68B2F" w14:textId="77777777" w:rsidR="006334ED" w:rsidRDefault="00AE7A4E">
            <w:pPr>
              <w:pStyle w:val="TableParagraph"/>
              <w:spacing w:before="15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6334ED" w14:paraId="4DA5AD31" w14:textId="77777777">
        <w:trPr>
          <w:trHeight w:val="590"/>
        </w:trPr>
        <w:tc>
          <w:tcPr>
            <w:tcW w:w="816" w:type="dxa"/>
          </w:tcPr>
          <w:p w14:paraId="444B14B5" w14:textId="77777777" w:rsidR="006334ED" w:rsidRDefault="00AE7A4E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25" w:type="dxa"/>
          </w:tcPr>
          <w:p w14:paraId="0F664E75" w14:textId="77777777" w:rsidR="006334ED" w:rsidRDefault="00AE7A4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04 октября 2024 </w:t>
            </w:r>
            <w:r>
              <w:rPr>
                <w:spacing w:val="-4"/>
                <w:sz w:val="24"/>
              </w:rPr>
              <w:t>года</w:t>
            </w:r>
          </w:p>
          <w:p w14:paraId="62DC84CA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40DF329E" w14:textId="77777777" w:rsidR="006334ED" w:rsidRDefault="00AE7A4E">
            <w:pPr>
              <w:pStyle w:val="TableParagraph"/>
              <w:spacing w:before="147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животноводства</w:t>
            </w:r>
          </w:p>
        </w:tc>
      </w:tr>
      <w:tr w:rsidR="006334ED" w14:paraId="1B535EDD" w14:textId="77777777">
        <w:trPr>
          <w:trHeight w:val="921"/>
        </w:trPr>
        <w:tc>
          <w:tcPr>
            <w:tcW w:w="816" w:type="dxa"/>
          </w:tcPr>
          <w:p w14:paraId="67F209D0" w14:textId="77777777" w:rsidR="006334ED" w:rsidRDefault="006334ED">
            <w:pPr>
              <w:pStyle w:val="TableParagraph"/>
              <w:spacing w:before="37"/>
              <w:ind w:left="0" w:right="0"/>
              <w:jc w:val="left"/>
              <w:rPr>
                <w:b/>
                <w:sz w:val="24"/>
              </w:rPr>
            </w:pPr>
          </w:p>
          <w:p w14:paraId="4B6F68AC" w14:textId="77777777" w:rsidR="006334ED" w:rsidRDefault="00AE7A4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5" w:type="dxa"/>
          </w:tcPr>
          <w:p w14:paraId="0C0F6ED8" w14:textId="77777777" w:rsidR="006334ED" w:rsidRDefault="00AE7A4E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 xml:space="preserve">14 октября 2024 </w:t>
            </w:r>
            <w:r>
              <w:rPr>
                <w:spacing w:val="-4"/>
                <w:sz w:val="24"/>
              </w:rPr>
              <w:t>года</w:t>
            </w:r>
          </w:p>
          <w:p w14:paraId="471C1E93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1CCDB988" w14:textId="77777777" w:rsidR="006334ED" w:rsidRDefault="00AE7A4E">
            <w:pPr>
              <w:pStyle w:val="TableParagraph"/>
              <w:spacing w:before="37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</w:tc>
      </w:tr>
      <w:tr w:rsidR="006334ED" w14:paraId="1D2E8109" w14:textId="77777777">
        <w:trPr>
          <w:trHeight w:val="587"/>
        </w:trPr>
        <w:tc>
          <w:tcPr>
            <w:tcW w:w="816" w:type="dxa"/>
          </w:tcPr>
          <w:p w14:paraId="686B108F" w14:textId="77777777" w:rsidR="006334ED" w:rsidRDefault="00AE7A4E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5" w:type="dxa"/>
          </w:tcPr>
          <w:p w14:paraId="6E673AB4" w14:textId="77777777" w:rsidR="006334ED" w:rsidRDefault="00AE7A4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21 октября 2024 </w:t>
            </w:r>
            <w:r>
              <w:rPr>
                <w:spacing w:val="-4"/>
                <w:sz w:val="24"/>
              </w:rPr>
              <w:t>года</w:t>
            </w:r>
          </w:p>
          <w:p w14:paraId="0943F5CB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0F391D87" w14:textId="77777777" w:rsidR="006334ED" w:rsidRDefault="00AE7A4E">
            <w:pPr>
              <w:pStyle w:val="TableParagraph"/>
              <w:spacing w:before="147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строительстве</w:t>
            </w:r>
          </w:p>
        </w:tc>
      </w:tr>
      <w:tr w:rsidR="006334ED" w14:paraId="6D477840" w14:textId="77777777">
        <w:trPr>
          <w:trHeight w:val="590"/>
        </w:trPr>
        <w:tc>
          <w:tcPr>
            <w:tcW w:w="816" w:type="dxa"/>
          </w:tcPr>
          <w:p w14:paraId="1C190A91" w14:textId="77777777" w:rsidR="006334ED" w:rsidRDefault="00AE7A4E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25" w:type="dxa"/>
          </w:tcPr>
          <w:p w14:paraId="07B71D6B" w14:textId="77777777" w:rsidR="006334ED" w:rsidRDefault="00AE7A4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25 октября 2024 </w:t>
            </w:r>
            <w:r>
              <w:rPr>
                <w:spacing w:val="-4"/>
                <w:sz w:val="24"/>
              </w:rPr>
              <w:t>года</w:t>
            </w:r>
          </w:p>
          <w:p w14:paraId="16F042F4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1A453D25" w14:textId="77777777" w:rsidR="006334ED" w:rsidRDefault="00AE7A4E">
            <w:pPr>
              <w:pStyle w:val="TableParagraph"/>
              <w:spacing w:before="15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6334ED" w14:paraId="6C96B72A" w14:textId="77777777">
        <w:trPr>
          <w:trHeight w:val="611"/>
        </w:trPr>
        <w:tc>
          <w:tcPr>
            <w:tcW w:w="816" w:type="dxa"/>
          </w:tcPr>
          <w:p w14:paraId="69DD17D9" w14:textId="77777777" w:rsidR="006334ED" w:rsidRDefault="00AE7A4E">
            <w:pPr>
              <w:pStyle w:val="TableParagraph"/>
              <w:spacing w:before="159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25" w:type="dxa"/>
          </w:tcPr>
          <w:p w14:paraId="61E8CF8C" w14:textId="77777777" w:rsidR="006334ED" w:rsidRDefault="00AE7A4E">
            <w:pPr>
              <w:pStyle w:val="TableParagraph"/>
              <w:spacing w:before="20"/>
              <w:ind w:right="3"/>
              <w:rPr>
                <w:sz w:val="24"/>
              </w:rPr>
            </w:pPr>
            <w:r>
              <w:rPr>
                <w:sz w:val="24"/>
              </w:rPr>
              <w:t xml:space="preserve">05 ноября 2024 </w:t>
            </w:r>
            <w:r>
              <w:rPr>
                <w:spacing w:val="-4"/>
                <w:sz w:val="24"/>
              </w:rPr>
              <w:t>года</w:t>
            </w:r>
          </w:p>
          <w:p w14:paraId="3B6F2765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324718FF" w14:textId="77777777" w:rsidR="006334ED" w:rsidRDefault="00AE7A4E">
            <w:pPr>
              <w:pStyle w:val="TableParagraph"/>
              <w:spacing w:before="2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6334ED" w14:paraId="7A6580A7" w14:textId="77777777">
        <w:trPr>
          <w:trHeight w:val="587"/>
        </w:trPr>
        <w:tc>
          <w:tcPr>
            <w:tcW w:w="816" w:type="dxa"/>
          </w:tcPr>
          <w:p w14:paraId="6CFDBFDD" w14:textId="77777777" w:rsidR="006334ED" w:rsidRDefault="00AE7A4E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5" w:type="dxa"/>
          </w:tcPr>
          <w:p w14:paraId="5DB679FE" w14:textId="77777777" w:rsidR="006334ED" w:rsidRDefault="00AE7A4E">
            <w:pPr>
              <w:pStyle w:val="TableParagraph"/>
              <w:spacing w:before="1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11 ноября 2024 </w:t>
            </w:r>
            <w:r>
              <w:rPr>
                <w:spacing w:val="-4"/>
                <w:sz w:val="24"/>
              </w:rPr>
              <w:t>года</w:t>
            </w:r>
          </w:p>
          <w:p w14:paraId="3C72F717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217E03D3" w14:textId="77777777" w:rsidR="006334ED" w:rsidRDefault="00AE7A4E">
            <w:pPr>
              <w:pStyle w:val="TableParagraph"/>
              <w:spacing w:before="147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4"/>
                <w:sz w:val="24"/>
              </w:rPr>
              <w:t xml:space="preserve"> ферм</w:t>
            </w:r>
          </w:p>
        </w:tc>
      </w:tr>
      <w:tr w:rsidR="006334ED" w14:paraId="494E952D" w14:textId="77777777">
        <w:trPr>
          <w:trHeight w:val="589"/>
        </w:trPr>
        <w:tc>
          <w:tcPr>
            <w:tcW w:w="816" w:type="dxa"/>
          </w:tcPr>
          <w:p w14:paraId="2305800E" w14:textId="77777777" w:rsidR="006334ED" w:rsidRDefault="00AE7A4E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25" w:type="dxa"/>
          </w:tcPr>
          <w:p w14:paraId="250E5674" w14:textId="77777777" w:rsidR="006334ED" w:rsidRDefault="00AE7A4E">
            <w:pPr>
              <w:pStyle w:val="TableParagraph"/>
              <w:spacing w:before="1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15 ноября 2024 </w:t>
            </w:r>
            <w:r>
              <w:rPr>
                <w:spacing w:val="-4"/>
                <w:sz w:val="24"/>
              </w:rPr>
              <w:t>года</w:t>
            </w:r>
          </w:p>
          <w:p w14:paraId="321770EA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48539381" w14:textId="77777777" w:rsidR="006334ED" w:rsidRDefault="00AE7A4E">
            <w:pPr>
              <w:pStyle w:val="TableParagraph"/>
              <w:tabs>
                <w:tab w:val="left" w:pos="1814"/>
                <w:tab w:val="left" w:pos="3935"/>
                <w:tab w:val="left" w:pos="4916"/>
              </w:tabs>
              <w:spacing w:before="11"/>
              <w:ind w:left="107"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дополненной </w:t>
            </w:r>
            <w:r>
              <w:rPr>
                <w:sz w:val="24"/>
              </w:rPr>
              <w:t>и виртуальной реальности</w:t>
            </w:r>
          </w:p>
        </w:tc>
      </w:tr>
      <w:tr w:rsidR="006334ED" w14:paraId="6A98E84C" w14:textId="77777777">
        <w:trPr>
          <w:trHeight w:val="590"/>
        </w:trPr>
        <w:tc>
          <w:tcPr>
            <w:tcW w:w="816" w:type="dxa"/>
          </w:tcPr>
          <w:p w14:paraId="66BDCCF7" w14:textId="77777777" w:rsidR="006334ED" w:rsidRDefault="00AE7A4E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25" w:type="dxa"/>
          </w:tcPr>
          <w:p w14:paraId="1A6D15F8" w14:textId="77777777" w:rsidR="006334ED" w:rsidRDefault="00AE7A4E">
            <w:pPr>
              <w:pStyle w:val="TableParagraph"/>
              <w:spacing w:before="11"/>
              <w:ind w:right="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2024 </w:t>
            </w:r>
            <w:r>
              <w:rPr>
                <w:spacing w:val="-4"/>
                <w:sz w:val="24"/>
              </w:rPr>
              <w:t>года</w:t>
            </w:r>
          </w:p>
          <w:p w14:paraId="65F096B2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59D20F11" w14:textId="77777777" w:rsidR="006334ED" w:rsidRDefault="00AE7A4E">
            <w:pPr>
              <w:pStyle w:val="TableParagraph"/>
              <w:spacing w:before="147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6334ED" w14:paraId="02711EA0" w14:textId="77777777">
        <w:trPr>
          <w:trHeight w:val="587"/>
        </w:trPr>
        <w:tc>
          <w:tcPr>
            <w:tcW w:w="816" w:type="dxa"/>
          </w:tcPr>
          <w:p w14:paraId="0714A5BF" w14:textId="77777777" w:rsidR="006334ED" w:rsidRDefault="00AE7A4E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25" w:type="dxa"/>
          </w:tcPr>
          <w:p w14:paraId="3E2746B6" w14:textId="77777777" w:rsidR="006334ED" w:rsidRDefault="00AE7A4E">
            <w:pPr>
              <w:pStyle w:val="TableParagraph"/>
              <w:spacing w:before="11"/>
              <w:ind w:right="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2024 </w:t>
            </w:r>
            <w:r>
              <w:rPr>
                <w:spacing w:val="-4"/>
                <w:sz w:val="24"/>
              </w:rPr>
              <w:t>года</w:t>
            </w:r>
          </w:p>
          <w:p w14:paraId="03D0820C" w14:textId="77777777" w:rsidR="006334ED" w:rsidRDefault="00AE7A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мск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81" w:type="dxa"/>
          </w:tcPr>
          <w:p w14:paraId="7119B63C" w14:textId="77777777" w:rsidR="006334ED" w:rsidRDefault="00AE7A4E">
            <w:pPr>
              <w:pStyle w:val="TableParagraph"/>
              <w:spacing w:before="147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Техник-эколог</w:t>
            </w:r>
          </w:p>
        </w:tc>
      </w:tr>
    </w:tbl>
    <w:p w14:paraId="48B0994C" w14:textId="77777777" w:rsidR="00AE7A4E" w:rsidRDefault="00AE7A4E"/>
    <w:sectPr w:rsidR="00AE7A4E">
      <w:type w:val="continuous"/>
      <w:pgSz w:w="11910" w:h="16840"/>
      <w:pgMar w:top="6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ED"/>
    <w:rsid w:val="000B7B7B"/>
    <w:rsid w:val="002F4F26"/>
    <w:rsid w:val="006334ED"/>
    <w:rsid w:val="006B104B"/>
    <w:rsid w:val="00A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A97C"/>
  <w15:docId w15:val="{97FBD746-B0F8-4E10-BA71-12893B2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Колтунова Анастасия Александровна</dc:creator>
  <cp:lastModifiedBy>Я</cp:lastModifiedBy>
  <cp:revision>2</cp:revision>
  <dcterms:created xsi:type="dcterms:W3CDTF">2024-09-02T10:30:00Z</dcterms:created>
  <dcterms:modified xsi:type="dcterms:W3CDTF">2024-09-02T10:30:00Z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2010</vt:lpwstr>
  </property>
</Properties>
</file>